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3"/>
        <w:ind w:left="54" w:right="11" w:hanging="1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 xml:space="preserve">RADA NAUKOWA DYSCYPLINY </w:t>
      </w:r>
    </w:p>
    <w:p>
      <w:pPr>
        <w:pStyle w:val="Normal"/>
        <w:spacing w:before="0" w:after="23"/>
        <w:ind w:left="54" w:right="11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>INFORMATYKA TECHNICZNA I TELEKOMUNIKACJA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</w:rPr>
        <w:t>POLITECHNIKI WARSZAWSKIEJ</w:t>
      </w:r>
    </w:p>
    <w:p>
      <w:pPr>
        <w:pStyle w:val="Normal"/>
        <w:spacing w:lineRule="auto" w:line="276" w:before="0" w:after="0"/>
        <w:ind w:left="5870" w:right="3747" w:hanging="20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   </w:t>
      </w:r>
      <w:r>
        <w:rPr>
          <w:rFonts w:cs="Calibri" w:cstheme="minorHAnsi"/>
        </w:rPr>
        <w:t>zaprasza na</w:t>
      </w:r>
    </w:p>
    <w:p>
      <w:pPr>
        <w:pStyle w:val="Normal"/>
        <w:spacing w:before="0" w:after="9"/>
        <w:ind w:left="52" w:right="1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PUBLICZNĄ OBRONĘ ROZPRAWY DOKTORSKIEJ </w:t>
      </w:r>
    </w:p>
    <w:p>
      <w:pPr>
        <w:pStyle w:val="Normal"/>
        <w:spacing w:before="0" w:after="23"/>
        <w:ind w:left="54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>mgr. inż. Kacpra Radzikowskiego</w:t>
      </w:r>
    </w:p>
    <w:p>
      <w:pPr>
        <w:pStyle w:val="Normal"/>
        <w:spacing w:lineRule="auto" w:line="324" w:before="0" w:after="0"/>
        <w:jc w:val="center"/>
        <w:rPr/>
      </w:pPr>
      <w:r>
        <w:rPr>
          <w:rFonts w:cs="Calibri" w:cstheme="minorHAnsi"/>
        </w:rPr>
        <w:t>która odbędzie się</w:t>
      </w:r>
      <w:r>
        <w:rPr>
          <w:rFonts w:cs="Calibri" w:cstheme="minorHAnsi"/>
        </w:rPr>
        <w:t xml:space="preserve"> w dniu  </w:t>
      </w:r>
      <w:r>
        <w:rPr>
          <w:rFonts w:eastAsia="Calibri" w:cs="Calibri" w:cstheme="minorHAnsi"/>
          <w:b/>
          <w:bCs/>
          <w:color w:val="000000"/>
        </w:rPr>
        <w:t>20 czerwca</w:t>
      </w:r>
      <w:r>
        <w:rPr>
          <w:rFonts w:cs="Calibri" w:cstheme="minorHAnsi"/>
          <w:b/>
          <w:bCs/>
        </w:rPr>
        <w:t xml:space="preserve">  2022 roku o godzinie </w:t>
      </w:r>
      <w:r>
        <w:rPr>
          <w:rFonts w:eastAsia="Calibri" w:cs="Calibri" w:cstheme="minorHAnsi"/>
          <w:b/>
          <w:bCs/>
          <w:color w:val="000000"/>
        </w:rPr>
        <w:t>11:00</w:t>
      </w:r>
      <w:r>
        <w:rPr>
          <w:rFonts w:cs="Calibri" w:cstheme="minorHAnsi"/>
        </w:rPr>
        <w:t xml:space="preserve">  </w:t>
      </w:r>
      <w:r>
        <w:rPr>
          <w:rFonts w:cs="Calibri" w:cstheme="minorHAnsi"/>
          <w:vertAlign w:val="superscript"/>
        </w:rPr>
        <w:t xml:space="preserve"> </w:t>
      </w:r>
      <w:r>
        <w:rPr>
          <w:rFonts w:cs="Calibri" w:cstheme="minorHAnsi"/>
        </w:rPr>
        <w:t xml:space="preserve">w trybie  hybrydowym*  </w:t>
      </w:r>
    </w:p>
    <w:p>
      <w:pPr>
        <w:pStyle w:val="Normal"/>
        <w:spacing w:before="0" w:after="61"/>
        <w:ind w:left="52" w:hanging="10"/>
        <w:jc w:val="center"/>
        <w:rPr>
          <w:rFonts w:ascii="Calibri" w:hAnsi="Calibri" w:cs="Calibri" w:asciiTheme="minorHAnsi" w:cstheme="minorHAnsi" w:hAnsiTheme="minorHAnsi"/>
          <w:lang w:val="en-US"/>
        </w:rPr>
      </w:pPr>
      <w:r>
        <w:rPr>
          <w:rFonts w:cs="Calibri" w:cstheme="minorHAnsi"/>
          <w:lang w:val="en-US"/>
        </w:rPr>
        <w:t xml:space="preserve">Temat </w:t>
      </w:r>
      <w:r>
        <w:rPr>
          <w:rFonts w:cs="Calibri" w:cstheme="minorHAnsi"/>
        </w:rPr>
        <w:t>rozprawy doktorskiej:</w:t>
      </w:r>
      <w:r>
        <w:rPr>
          <w:rFonts w:cs="Calibri" w:cstheme="minorHAnsi"/>
          <w:lang w:val="en-US"/>
        </w:rPr>
        <w:t xml:space="preserve"> </w:t>
      </w:r>
    </w:p>
    <w:p>
      <w:pPr>
        <w:pStyle w:val="Heading1"/>
        <w:ind w:left="42" w:right="7" w:hanging="10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/>
          <w:i w:val="false"/>
          <w:sz w:val="22"/>
          <w:szCs w:val="22"/>
          <w:lang w:val="en-US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sz w:val="22"/>
          <w:szCs w:val="22"/>
          <w:lang w:val="en-US"/>
        </w:rPr>
        <w:t xml:space="preserve">„ </w:t>
      </w:r>
      <w:r>
        <w:rPr>
          <w:rFonts w:eastAsia="Times New Roman" w:cs="Times New Roman" w:ascii="Times New Roman" w:hAnsi="Times New Roman"/>
          <w:b w:val="false"/>
          <w:sz w:val="22"/>
          <w:szCs w:val="22"/>
          <w:lang w:val="en-US"/>
        </w:rPr>
        <w:t>A study on speech recognition and correction for non-native English speakers ”</w:t>
      </w:r>
      <w:r>
        <w:rPr>
          <w:rFonts w:cs="Calibri" w:cstheme="minorHAnsi"/>
          <w:i w:val="false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 xml:space="preserve">Promotor:     </w:t>
      </w:r>
      <w:r>
        <w:rPr>
          <w:rFonts w:cs="Arial" w:ascii="Calibri" w:hAnsi="Calibri" w:asciiTheme="minorHAnsi" w:hAnsiTheme="minorHAnsi"/>
          <w:sz w:val="22"/>
          <w:szCs w:val="22"/>
          <w:lang w:val="en-US"/>
        </w:rPr>
        <w:t xml:space="preserve">dr hab. inż. </w:t>
      </w:r>
      <w:r>
        <w:rPr>
          <w:rFonts w:cs="Arial" w:ascii="Calibri" w:hAnsi="Calibri" w:asciiTheme="minorHAnsi" w:hAnsiTheme="minorHAnsi"/>
          <w:sz w:val="22"/>
          <w:szCs w:val="22"/>
        </w:rPr>
        <w:t>Robert Nowak - Politechnika Warszawska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Recenzenci:  prof. dr hab. inż. Bożena Kostek - Politechnika Gdańska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prof. dr hab. inż. Krzysztof Ślot - Politechnika Łódzka</w:t>
      </w:r>
    </w:p>
    <w:p>
      <w:pPr>
        <w:pStyle w:val="Normal"/>
        <w:spacing w:beforeAutospacing="1" w:afterAutospacing="1"/>
        <w:rPr>
          <w:rFonts w:eastAsia="Times New Roman" w:cs="Calibri" w:cstheme="minorHAnsi"/>
          <w:color w:val="00000A"/>
          <w:sz w:val="20"/>
          <w:szCs w:val="20"/>
          <w:highlight w:val="yellow"/>
        </w:rPr>
      </w:pPr>
      <w:r>
        <w:rPr>
          <w:rFonts w:cs="Calibri" w:cstheme="minorHAnsi"/>
          <w:sz w:val="20"/>
          <w:szCs w:val="20"/>
        </w:rPr>
        <w:t xml:space="preserve">* </w:t>
      </w:r>
      <w:r>
        <w:rPr>
          <w:rFonts w:eastAsia="Times New Roman" w:cs="Calibri" w:cstheme="minorHAnsi"/>
          <w:color w:val="00000A"/>
          <w:sz w:val="20"/>
          <w:szCs w:val="20"/>
        </w:rPr>
        <w:t>Obrona odbędzie się w Sali nr 116* oraz zdalnie na platformie MS Teams. Osoby zainteresowane uczestnictwem w obronie proszone są o zgłoszenie chęci uczestnictwa w formie elektronicznej na adres sekretarza komisji:  dr hab. inż. Piotr Gawrysiak, prof. uczelni – email :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 </w:t>
      </w:r>
      <w:hyperlink r:id="rId2">
        <w:r>
          <w:rPr>
            <w:rStyle w:val="InternetLink"/>
            <w:rFonts w:eastAsia="Times New Roman" w:cs="Calibri" w:cstheme="minorHAnsi"/>
            <w:color w:val="00000A"/>
            <w:sz w:val="20"/>
            <w:szCs w:val="20"/>
          </w:rPr>
          <w:t>piotr.gawrysiak@pw.edu.pl</w:t>
        </w:r>
      </w:hyperlink>
      <w:r>
        <w:rPr>
          <w:rFonts w:eastAsia="Times New Roman" w:cs="Calibri" w:cstheme="minorHAnsi"/>
          <w:color w:val="00000A"/>
          <w:sz w:val="20"/>
          <w:szCs w:val="20"/>
        </w:rPr>
        <w:t xml:space="preserve"> do dnia 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17 czerwca 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2022 do godz. </w:t>
      </w:r>
      <w:r>
        <w:rPr>
          <w:rFonts w:eastAsia="Times New Roman" w:cs="Calibri" w:cstheme="minorHAnsi"/>
          <w:color w:val="00000A"/>
          <w:sz w:val="20"/>
          <w:szCs w:val="20"/>
        </w:rPr>
        <w:t>17:00</w:t>
      </w:r>
      <w:r>
        <w:rPr>
          <w:rFonts w:eastAsia="Times New Roman" w:cs="Calibri" w:cstheme="minorHAnsi"/>
          <w:color w:val="00000A"/>
          <w:sz w:val="20"/>
          <w:szCs w:val="20"/>
        </w:rPr>
        <w:t>.</w:t>
      </w:r>
    </w:p>
    <w:p>
      <w:pPr>
        <w:pStyle w:val="Normal"/>
        <w:spacing w:before="0" w:after="209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>
      <w:pPr>
        <w:pStyle w:val="Normal"/>
        <w:spacing w:before="0" w:after="209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Streszczenie rozprawy doktorskiej i recenzje są zamieszczone na stronie internetowej: https://bip.pw.edu.pl/Postepowania-w-sprawie-nadania-stopnia-naukowego/Doktoraty/Wszczete-do-30-kwietnia-2019-r/Dyscyplina-informatyka-techniczna-i-telekomunikacja-dziedzina-nauk-inzynieryjno-technicznych/mgr-inz.-Kacper-Radzikowski.</w:t>
      </w:r>
    </w:p>
    <w:p>
      <w:pPr>
        <w:pStyle w:val="Normal"/>
        <w:spacing w:lineRule="auto" w:line="276" w:before="0" w:after="0"/>
        <w:ind w:left="9204" w:hanging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Przewodniczący Rady Naukowej Dyscypliny Informatyka Techniczna i Telekomunikacja Politechniki Warszawskiej </w:t>
      </w:r>
    </w:p>
    <w:p>
      <w:pPr>
        <w:pStyle w:val="Normal"/>
        <w:spacing w:lineRule="auto" w:line="276" w:before="0" w:after="0"/>
        <w:ind w:left="9204" w:hanging="0"/>
        <w:rPr>
          <w:rFonts w:ascii="Calibri" w:hAnsi="Calibri" w:eastAsia="Times New Roman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Times New Roman" w:cs="Calibri" w:cstheme="minorHAnsi"/>
          <w:b/>
          <w:i/>
          <w:sz w:val="18"/>
          <w:szCs w:val="18"/>
        </w:rPr>
        <w:t xml:space="preserve"> </w:t>
      </w:r>
      <w:r>
        <w:rPr>
          <w:rFonts w:eastAsia="Times New Roman" w:cs="Calibri" w:cstheme="minorHAnsi"/>
          <w:b/>
          <w:i/>
          <w:sz w:val="18"/>
          <w:szCs w:val="18"/>
        </w:rPr>
        <w:t>dr hab. inż. Jarosław Arabas</w:t>
      </w:r>
    </w:p>
    <w:sectPr>
      <w:type w:val="nextPage"/>
      <w:pgSz w:orient="landscape" w:w="16838" w:h="11906"/>
      <w:pgMar w:left="1845" w:right="1878" w:header="0" w:top="1440" w:footer="0" w:bottom="1440" w:gutter="0"/>
      <w:pgNumType w:fmt="decimal"/>
      <w:formProt w:val="false"/>
      <w:textDirection w:val="lrTb"/>
      <w:docGrid w:type="default" w:linePitch="24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dd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basedOn w:val="Header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hAnsi="Calibri" w:eastAsia="Calibri" w:cs="Calibri"/>
      <w:b/>
      <w:i/>
      <w:sz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sid w:val="00500dd8"/>
    <w:rPr>
      <w:rFonts w:ascii="Calibri" w:hAnsi="Calibri" w:eastAsia="Calibri" w:cs="Calibri"/>
      <w:b/>
      <w:i/>
      <w:color w:val="000000"/>
      <w:sz w:val="30"/>
    </w:rPr>
  </w:style>
  <w:style w:type="character" w:styleId="Czeinternetowe" w:customStyle="1">
    <w:name w:val="Łącze internetowe"/>
    <w:basedOn w:val="DefaultParagraphFont"/>
    <w:uiPriority w:val="99"/>
    <w:unhideWhenUsed/>
    <w:qFormat/>
    <w:rsid w:val="003e2ccf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3e2ccf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ba6e02"/>
    <w:rPr>
      <w:color w:val="605E5C"/>
      <w:shd w:fill="E1DFDD" w:val="clear"/>
    </w:rPr>
  </w:style>
  <w:style w:type="character" w:styleId="InternetLink">
    <w:name w:val="Hyperlink"/>
    <w:basedOn w:val="DefaultParagraphFont"/>
    <w:uiPriority w:val="99"/>
    <w:unhideWhenUsed/>
    <w:rsid w:val="00563fd6"/>
    <w:rPr>
      <w:color w:val="0000FF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rsid w:val="00500dd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next w:val="Tretekstu"/>
    <w:qFormat/>
    <w:rsid w:val="00500dd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etekstu" w:customStyle="1">
    <w:name w:val="Treść tekstu"/>
    <w:basedOn w:val="Normal"/>
    <w:qFormat/>
    <w:rsid w:val="00500dd8"/>
    <w:pPr>
      <w:spacing w:lineRule="auto" w:line="288" w:before="0" w:after="140"/>
    </w:pPr>
    <w:rPr/>
  </w:style>
  <w:style w:type="paragraph" w:styleId="Signature">
    <w:name w:val="Signature"/>
    <w:basedOn w:val="Normal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00dd8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12a2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otr.gawrysiak@pw.edu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LibreOffice/6.4.7.2$Linux_X86_64 LibreOffice_project/40$Build-2</Application>
  <Pages>1</Pages>
  <Words>172</Words>
  <Characters>1313</Characters>
  <CharactersWithSpaces>1663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2022-02-23T13:55:00Z</dcterms:created>
  <dc:creator>Kruszyn</dc:creator>
  <dc:description/>
  <dc:language>pl-PL</dc:language>
  <cp:lastModifiedBy/>
  <dcterms:modified xsi:type="dcterms:W3CDTF">2022-05-27T20:38:16Z</dcterms:modified>
  <cp:revision>8</cp:revision>
  <dc:subject/>
  <dc:title>Microsoft Word - Zaproszenie M. Jakubowska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